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53.6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00" w:orient="portrait"/>
          <w:pgMar w:bottom="6795.3887939453125" w:top="1293.011474609375" w:left="902.4633026123047" w:right="777.8527832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22539" cy="445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539" cy="44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39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19890213012695"/>
          <w:szCs w:val="33.198902130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19890213012695"/>
          <w:szCs w:val="33.19890213012695"/>
          <w:u w:val="none"/>
          <w:shd w:fill="auto" w:val="clear"/>
          <w:vertAlign w:val="baseline"/>
          <w:rtl w:val="0"/>
        </w:rPr>
        <w:t xml:space="preserve">TAX INVOICE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Company 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931640625" w:line="337.363557815551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3365 Piedmont Road NE, Suite 1400 Atlanta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9970703125" w:line="262.39480018615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Invoice 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31/01/2023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91503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Due Date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6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15/02/2023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845703125" w:line="262.39314079284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Invoice 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INV-1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9970703125" w:line="262.39480018615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Your Company's Business Name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31005859375" w:line="262.393140792846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84 Eccleston Square, SW1V 1PX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0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London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795.3887939453125" w:top="1293.011474609375" w:left="913.3266448974609" w:right="961.126708984375" w:header="0" w:footer="720"/>
          <w:cols w:equalWidth="0" w:num="3">
            <w:col w:space="0" w:w="3360"/>
            <w:col w:space="0" w:w="3360"/>
            <w:col w:space="0" w:w="3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0123456789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760986328125" w:line="608.0877113342285" w:lineRule="auto"/>
        <w:ind w:left="3.0063629150390625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Description Quantity Unit Price VAT Amount USD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(Trial) Private Office Plan, $999.00, Jan 1, 2023 - Jan 31, 2023 1 999.00 USD 0 999.00 USD (Trial) Large Meeting Rate, $25.00, 0.5 x $50.00 / hour - Jan 23, 2023 0.5 50.00 USD 0 25.00 USD Subtotal 1,024.00 USD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93896484375" w:line="240" w:lineRule="auto"/>
        <w:ind w:left="0" w:right="9.222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Discount 0.00 USD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384033203125" w:line="240" w:lineRule="auto"/>
        <w:ind w:left="0" w:right="9.222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Taxable Amount 0.00 USD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384033203125" w:line="240" w:lineRule="auto"/>
        <w:ind w:left="0" w:right="9.22241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TOTAL USD 1,024.00 USD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384033203125" w:line="240" w:lineRule="auto"/>
        <w:ind w:left="0" w:right="9.22241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Amount Due USD 1,024.00 USD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6685791015625" w:line="240" w:lineRule="auto"/>
        <w:ind w:left="14.58900451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Please make Payments to Your Company's Business Name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99267578125" w:line="240" w:lineRule="auto"/>
        <w:ind w:left="4.9982452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World Bank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99267578125" w:line="240" w:lineRule="auto"/>
        <w:ind w:left="3.22761535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Account No: IBAN Number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99267578125" w:line="240" w:lineRule="auto"/>
        <w:ind w:left="13.998794555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755067825317383"/>
          <w:szCs w:val="14.755067825317383"/>
          <w:u w:val="none"/>
          <w:shd w:fill="auto" w:val="clear"/>
          <w:vertAlign w:val="baseline"/>
          <w:rtl w:val="0"/>
        </w:rPr>
        <w:t xml:space="preserve">Bank: World Bank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7922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88492965698242"/>
          <w:szCs w:val="11.9884929656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88492965698242"/>
          <w:szCs w:val="11.988492965698242"/>
          <w:u w:val="none"/>
          <w:shd w:fill="auto" w:val="clear"/>
          <w:vertAlign w:val="baseline"/>
          <w:rtl w:val="0"/>
        </w:rPr>
        <w:t xml:space="preserve">Company Registration No: 0123456789. 84 Eccleston Square, SW1V 1PX, London.</w:t>
      </w:r>
    </w:p>
    <w:sectPr>
      <w:type w:val="continuous"/>
      <w:pgSz w:h="16840" w:w="11900" w:orient="portrait"/>
      <w:pgMar w:bottom="6795.3887939453125" w:top="1293.011474609375" w:left="902.4633026123047" w:right="777.852783203125" w:header="0" w:footer="720"/>
      <w:cols w:equalWidth="0" w:num="1">
        <w:col w:space="0" w:w="10219.6839141845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